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E8" w:rsidRPr="004B1E16" w:rsidRDefault="005033E8"/>
    <w:p w:rsidR="003527E8" w:rsidRPr="004B1E16" w:rsidRDefault="003527E8" w:rsidP="003527E8">
      <w:pPr>
        <w:spacing w:before="100" w:beforeAutospacing="1" w:after="100" w:afterAutospacing="1" w:line="240" w:lineRule="auto"/>
        <w:outlineLvl w:val="0"/>
        <w:rPr>
          <w:rFonts w:eastAsia="Times New Roman" w:cs="Times New Roman"/>
          <w:b/>
          <w:bCs/>
          <w:kern w:val="36"/>
          <w:sz w:val="28"/>
          <w:szCs w:val="28"/>
          <w:lang w:eastAsia="en-GB"/>
        </w:rPr>
      </w:pPr>
      <w:r w:rsidRPr="004B1E16">
        <w:rPr>
          <w:rFonts w:eastAsia="Times New Roman" w:cs="Times New Roman"/>
          <w:b/>
          <w:bCs/>
          <w:kern w:val="36"/>
          <w:sz w:val="28"/>
          <w:szCs w:val="28"/>
          <w:lang w:eastAsia="en-GB"/>
        </w:rPr>
        <w:t>Commitment to Safeguarding</w:t>
      </w:r>
    </w:p>
    <w:p w:rsidR="003527E8" w:rsidRDefault="003527E8" w:rsidP="004B1E16">
      <w:pPr>
        <w:spacing w:after="0" w:line="240" w:lineRule="auto"/>
        <w:rPr>
          <w:rFonts w:eastAsia="Times New Roman" w:cs="Times New Roman"/>
          <w:sz w:val="24"/>
          <w:szCs w:val="24"/>
          <w:lang w:eastAsia="en-GB"/>
        </w:rPr>
      </w:pPr>
      <w:r w:rsidRPr="004B1E16">
        <w:rPr>
          <w:rFonts w:eastAsia="Times New Roman" w:cs="Times New Roman"/>
          <w:sz w:val="24"/>
          <w:szCs w:val="24"/>
          <w:lang w:eastAsia="en-GB"/>
        </w:rPr>
        <w:t xml:space="preserve"> CCES is committed to the rights of children and young people and it is committed to promoting their welfare, protecting their physical and psychological well-being and safeguarding them from all forms of abuse. Our Safeguarding and Child Protection policy aims to ensure that all learners do so in a safe and secure environment.  CCES expects all registered teachers to share this commitment. For further information regarding our Safeguarding and Child Protection policy, please contact our office on 01206 242 332 or email on </w:t>
      </w:r>
      <w:hyperlink r:id="rId5" w:history="1">
        <w:r w:rsidR="004B1E16" w:rsidRPr="00652A0A">
          <w:rPr>
            <w:rStyle w:val="Hyperlink"/>
            <w:rFonts w:eastAsia="Times New Roman" w:cs="Times New Roman"/>
            <w:sz w:val="24"/>
            <w:szCs w:val="24"/>
            <w:lang w:eastAsia="en-GB"/>
          </w:rPr>
          <w:t>admin@classroomcall.com</w:t>
        </w:r>
      </w:hyperlink>
      <w:r w:rsidRPr="004B1E16">
        <w:rPr>
          <w:rFonts w:eastAsia="Times New Roman" w:cs="Times New Roman"/>
          <w:sz w:val="24"/>
          <w:szCs w:val="24"/>
          <w:lang w:eastAsia="en-GB"/>
        </w:rPr>
        <w:t>.</w:t>
      </w:r>
    </w:p>
    <w:p w:rsidR="004B1E16" w:rsidRPr="004B1E16" w:rsidRDefault="004B1E16" w:rsidP="004B1E16">
      <w:pPr>
        <w:shd w:val="clear" w:color="auto" w:fill="FFFFFF"/>
        <w:spacing w:before="100" w:beforeAutospacing="1" w:after="225" w:line="240" w:lineRule="auto"/>
        <w:rPr>
          <w:rFonts w:eastAsia="Times New Roman" w:cs="Arial"/>
          <w:color w:val="000000"/>
          <w:lang w:eastAsia="en-GB"/>
        </w:rPr>
      </w:pPr>
      <w:r w:rsidRPr="004B1E16">
        <w:rPr>
          <w:rFonts w:eastAsia="Times New Roman" w:cs="Arial"/>
          <w:color w:val="000000"/>
          <w:lang w:eastAsia="en-GB"/>
        </w:rPr>
        <w:t>Every Child Matters is a set of reforms supported by the Children Act 2004. Its aim is for every child, whatever their background or circumstances, to have the support they need to:</w:t>
      </w:r>
    </w:p>
    <w:p w:rsidR="004B1E16" w:rsidRPr="004B1E16" w:rsidRDefault="004B1E16" w:rsidP="004B1E16">
      <w:pPr>
        <w:numPr>
          <w:ilvl w:val="0"/>
          <w:numId w:val="1"/>
        </w:numPr>
        <w:shd w:val="clear" w:color="auto" w:fill="FFFFFF"/>
        <w:spacing w:before="100" w:beforeAutospacing="1" w:after="75" w:line="240" w:lineRule="auto"/>
        <w:rPr>
          <w:rFonts w:eastAsia="Times New Roman" w:cs="Arial"/>
          <w:color w:val="000000"/>
          <w:lang w:eastAsia="en-GB"/>
        </w:rPr>
      </w:pPr>
      <w:r w:rsidRPr="004B1E16">
        <w:rPr>
          <w:rFonts w:eastAsia="Times New Roman" w:cs="Arial"/>
          <w:color w:val="000000"/>
          <w:lang w:eastAsia="en-GB"/>
        </w:rPr>
        <w:t>be healthy</w:t>
      </w:r>
    </w:p>
    <w:p w:rsidR="004B1E16" w:rsidRPr="004B1E16" w:rsidRDefault="004B1E16" w:rsidP="004B1E16">
      <w:pPr>
        <w:numPr>
          <w:ilvl w:val="0"/>
          <w:numId w:val="1"/>
        </w:numPr>
        <w:shd w:val="clear" w:color="auto" w:fill="FFFFFF"/>
        <w:spacing w:before="100" w:beforeAutospacing="1" w:after="75" w:line="240" w:lineRule="auto"/>
        <w:rPr>
          <w:rFonts w:eastAsia="Times New Roman" w:cs="Arial"/>
          <w:color w:val="000000"/>
          <w:lang w:eastAsia="en-GB"/>
        </w:rPr>
      </w:pPr>
      <w:r w:rsidRPr="004B1E16">
        <w:rPr>
          <w:rFonts w:eastAsia="Times New Roman" w:cs="Arial"/>
          <w:color w:val="000000"/>
          <w:lang w:eastAsia="en-GB"/>
        </w:rPr>
        <w:t>stay safe</w:t>
      </w:r>
    </w:p>
    <w:p w:rsidR="004B1E16" w:rsidRPr="004B1E16" w:rsidRDefault="004B1E16" w:rsidP="004B1E16">
      <w:pPr>
        <w:numPr>
          <w:ilvl w:val="0"/>
          <w:numId w:val="1"/>
        </w:numPr>
        <w:shd w:val="clear" w:color="auto" w:fill="FFFFFF"/>
        <w:spacing w:before="100" w:beforeAutospacing="1" w:after="75" w:line="240" w:lineRule="auto"/>
        <w:rPr>
          <w:rFonts w:eastAsia="Times New Roman" w:cs="Arial"/>
          <w:color w:val="000000"/>
          <w:lang w:eastAsia="en-GB"/>
        </w:rPr>
      </w:pPr>
      <w:r w:rsidRPr="004B1E16">
        <w:rPr>
          <w:rFonts w:eastAsia="Times New Roman" w:cs="Arial"/>
          <w:color w:val="000000"/>
          <w:lang w:eastAsia="en-GB"/>
        </w:rPr>
        <w:t>enjoy and achieve</w:t>
      </w:r>
    </w:p>
    <w:p w:rsidR="004B1E16" w:rsidRPr="004B1E16" w:rsidRDefault="004B1E16" w:rsidP="004B1E16">
      <w:pPr>
        <w:numPr>
          <w:ilvl w:val="0"/>
          <w:numId w:val="1"/>
        </w:numPr>
        <w:shd w:val="clear" w:color="auto" w:fill="FFFFFF"/>
        <w:spacing w:before="100" w:beforeAutospacing="1" w:after="75" w:line="240" w:lineRule="auto"/>
        <w:rPr>
          <w:rFonts w:eastAsia="Times New Roman" w:cs="Arial"/>
          <w:color w:val="000000"/>
          <w:lang w:eastAsia="en-GB"/>
        </w:rPr>
      </w:pPr>
      <w:r w:rsidRPr="004B1E16">
        <w:rPr>
          <w:rFonts w:eastAsia="Times New Roman" w:cs="Arial"/>
          <w:color w:val="000000"/>
          <w:lang w:eastAsia="en-GB"/>
        </w:rPr>
        <w:t>make a positive contribution</w:t>
      </w:r>
    </w:p>
    <w:p w:rsidR="004B1E16" w:rsidRPr="004B1E16" w:rsidRDefault="004B1E16" w:rsidP="004B1E16">
      <w:pPr>
        <w:numPr>
          <w:ilvl w:val="0"/>
          <w:numId w:val="1"/>
        </w:numPr>
        <w:shd w:val="clear" w:color="auto" w:fill="FFFFFF"/>
        <w:spacing w:before="100" w:beforeAutospacing="1" w:line="240" w:lineRule="auto"/>
        <w:rPr>
          <w:rFonts w:eastAsia="Times New Roman" w:cs="Arial"/>
          <w:color w:val="000000"/>
          <w:lang w:eastAsia="en-GB"/>
        </w:rPr>
      </w:pPr>
      <w:proofErr w:type="gramStart"/>
      <w:r w:rsidRPr="004B1E16">
        <w:rPr>
          <w:rFonts w:eastAsia="Times New Roman" w:cs="Arial"/>
          <w:color w:val="000000"/>
          <w:lang w:eastAsia="en-GB"/>
        </w:rPr>
        <w:t>achieve</w:t>
      </w:r>
      <w:proofErr w:type="gramEnd"/>
      <w:r w:rsidRPr="004B1E16">
        <w:rPr>
          <w:rFonts w:eastAsia="Times New Roman" w:cs="Arial"/>
          <w:color w:val="000000"/>
          <w:lang w:eastAsia="en-GB"/>
        </w:rPr>
        <w:t xml:space="preserve"> economic well-being.</w:t>
      </w:r>
    </w:p>
    <w:p w:rsidR="004B1E16" w:rsidRPr="004B1E16" w:rsidRDefault="004B1E16" w:rsidP="003527E8">
      <w:pPr>
        <w:spacing w:before="100" w:beforeAutospacing="1" w:after="100" w:afterAutospacing="1" w:line="240" w:lineRule="auto"/>
        <w:rPr>
          <w:rFonts w:eastAsia="Times New Roman" w:cs="Times New Roman"/>
          <w:sz w:val="24"/>
          <w:szCs w:val="24"/>
          <w:lang w:eastAsia="en-GB"/>
        </w:rPr>
      </w:pPr>
    </w:p>
    <w:p w:rsidR="003527E8" w:rsidRDefault="003527E8"/>
    <w:sectPr w:rsidR="003527E8" w:rsidSect="005033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1A6"/>
    <w:multiLevelType w:val="multilevel"/>
    <w:tmpl w:val="932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D7648"/>
    <w:multiLevelType w:val="multilevel"/>
    <w:tmpl w:val="E9A8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B3E2A"/>
    <w:rsid w:val="003527E8"/>
    <w:rsid w:val="004B1E16"/>
    <w:rsid w:val="005033E8"/>
    <w:rsid w:val="00794BBF"/>
    <w:rsid w:val="008243E4"/>
    <w:rsid w:val="00953418"/>
    <w:rsid w:val="009B3E2A"/>
    <w:rsid w:val="00A54A97"/>
    <w:rsid w:val="00BA0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E8"/>
  </w:style>
  <w:style w:type="paragraph" w:styleId="Heading1">
    <w:name w:val="heading 1"/>
    <w:basedOn w:val="Normal"/>
    <w:link w:val="Heading1Char"/>
    <w:uiPriority w:val="9"/>
    <w:qFormat/>
    <w:rsid w:val="003527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7E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527E8"/>
    <w:rPr>
      <w:color w:val="0000FF"/>
      <w:u w:val="single"/>
    </w:rPr>
  </w:style>
  <w:style w:type="paragraph" w:styleId="NormalWeb">
    <w:name w:val="Normal (Web)"/>
    <w:basedOn w:val="Normal"/>
    <w:uiPriority w:val="99"/>
    <w:semiHidden/>
    <w:unhideWhenUsed/>
    <w:rsid w:val="003527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2">
    <w:name w:val="icon2"/>
    <w:basedOn w:val="DefaultParagraphFont"/>
    <w:rsid w:val="003527E8"/>
  </w:style>
</w:styles>
</file>

<file path=word/webSettings.xml><?xml version="1.0" encoding="utf-8"?>
<w:webSettings xmlns:r="http://schemas.openxmlformats.org/officeDocument/2006/relationships" xmlns:w="http://schemas.openxmlformats.org/wordprocessingml/2006/main">
  <w:divs>
    <w:div w:id="395982269">
      <w:bodyDiv w:val="1"/>
      <w:marLeft w:val="0"/>
      <w:marRight w:val="0"/>
      <w:marTop w:val="0"/>
      <w:marBottom w:val="0"/>
      <w:divBdr>
        <w:top w:val="none" w:sz="0" w:space="0" w:color="auto"/>
        <w:left w:val="none" w:sz="0" w:space="0" w:color="auto"/>
        <w:bottom w:val="none" w:sz="0" w:space="0" w:color="auto"/>
        <w:right w:val="none" w:sz="0" w:space="0" w:color="auto"/>
      </w:divBdr>
      <w:divsChild>
        <w:div w:id="984817043">
          <w:marLeft w:val="0"/>
          <w:marRight w:val="0"/>
          <w:marTop w:val="0"/>
          <w:marBottom w:val="0"/>
          <w:divBdr>
            <w:top w:val="none" w:sz="0" w:space="0" w:color="auto"/>
            <w:left w:val="none" w:sz="0" w:space="0" w:color="auto"/>
            <w:bottom w:val="none" w:sz="0" w:space="0" w:color="auto"/>
            <w:right w:val="none" w:sz="0" w:space="0" w:color="auto"/>
          </w:divBdr>
          <w:divsChild>
            <w:div w:id="387606006">
              <w:marLeft w:val="0"/>
              <w:marRight w:val="0"/>
              <w:marTop w:val="0"/>
              <w:marBottom w:val="600"/>
              <w:divBdr>
                <w:top w:val="none" w:sz="0" w:space="0" w:color="auto"/>
                <w:left w:val="none" w:sz="0" w:space="0" w:color="auto"/>
                <w:bottom w:val="none" w:sz="0" w:space="0" w:color="auto"/>
                <w:right w:val="none" w:sz="0" w:space="0" w:color="auto"/>
              </w:divBdr>
              <w:divsChild>
                <w:div w:id="1746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4866">
      <w:bodyDiv w:val="1"/>
      <w:marLeft w:val="0"/>
      <w:marRight w:val="0"/>
      <w:marTop w:val="0"/>
      <w:marBottom w:val="0"/>
      <w:divBdr>
        <w:top w:val="none" w:sz="0" w:space="0" w:color="auto"/>
        <w:left w:val="none" w:sz="0" w:space="0" w:color="auto"/>
        <w:bottom w:val="none" w:sz="0" w:space="0" w:color="auto"/>
        <w:right w:val="none" w:sz="0" w:space="0" w:color="auto"/>
      </w:divBdr>
      <w:divsChild>
        <w:div w:id="1296370853">
          <w:marLeft w:val="0"/>
          <w:marRight w:val="0"/>
          <w:marTop w:val="0"/>
          <w:marBottom w:val="0"/>
          <w:divBdr>
            <w:top w:val="none" w:sz="0" w:space="0" w:color="auto"/>
            <w:left w:val="none" w:sz="0" w:space="0" w:color="auto"/>
            <w:bottom w:val="none" w:sz="0" w:space="0" w:color="auto"/>
            <w:right w:val="none" w:sz="0" w:space="0" w:color="auto"/>
          </w:divBdr>
          <w:divsChild>
            <w:div w:id="1091700835">
              <w:marLeft w:val="0"/>
              <w:marRight w:val="0"/>
              <w:marTop w:val="0"/>
              <w:marBottom w:val="0"/>
              <w:divBdr>
                <w:top w:val="none" w:sz="0" w:space="0" w:color="auto"/>
                <w:left w:val="none" w:sz="0" w:space="0" w:color="auto"/>
                <w:bottom w:val="none" w:sz="0" w:space="0" w:color="auto"/>
                <w:right w:val="none" w:sz="0" w:space="0" w:color="auto"/>
              </w:divBdr>
              <w:divsChild>
                <w:div w:id="668220652">
                  <w:marLeft w:val="0"/>
                  <w:marRight w:val="0"/>
                  <w:marTop w:val="0"/>
                  <w:marBottom w:val="0"/>
                  <w:divBdr>
                    <w:top w:val="none" w:sz="0" w:space="0" w:color="auto"/>
                    <w:left w:val="none" w:sz="0" w:space="0" w:color="auto"/>
                    <w:bottom w:val="none" w:sz="0" w:space="0" w:color="auto"/>
                    <w:right w:val="none" w:sz="0" w:space="0" w:color="auto"/>
                  </w:divBdr>
                  <w:divsChild>
                    <w:div w:id="355470525">
                      <w:marLeft w:val="0"/>
                      <w:marRight w:val="0"/>
                      <w:marTop w:val="0"/>
                      <w:marBottom w:val="0"/>
                      <w:divBdr>
                        <w:top w:val="none" w:sz="0" w:space="0" w:color="auto"/>
                        <w:left w:val="none" w:sz="0" w:space="0" w:color="auto"/>
                        <w:bottom w:val="none" w:sz="0" w:space="0" w:color="auto"/>
                        <w:right w:val="none" w:sz="0" w:space="0" w:color="auto"/>
                      </w:divBdr>
                      <w:divsChild>
                        <w:div w:id="1624729564">
                          <w:marLeft w:val="0"/>
                          <w:marRight w:val="0"/>
                          <w:marTop w:val="0"/>
                          <w:marBottom w:val="0"/>
                          <w:divBdr>
                            <w:top w:val="none" w:sz="0" w:space="0" w:color="auto"/>
                            <w:left w:val="none" w:sz="0" w:space="0" w:color="auto"/>
                            <w:bottom w:val="none" w:sz="0" w:space="0" w:color="auto"/>
                            <w:right w:val="none" w:sz="0" w:space="0" w:color="auto"/>
                          </w:divBdr>
                          <w:divsChild>
                            <w:div w:id="1852258988">
                              <w:marLeft w:val="0"/>
                              <w:marRight w:val="0"/>
                              <w:marTop w:val="0"/>
                              <w:marBottom w:val="0"/>
                              <w:divBdr>
                                <w:top w:val="none" w:sz="0" w:space="0" w:color="auto"/>
                                <w:left w:val="none" w:sz="0" w:space="0" w:color="auto"/>
                                <w:bottom w:val="none" w:sz="0" w:space="0" w:color="auto"/>
                                <w:right w:val="none" w:sz="0" w:space="0" w:color="auto"/>
                              </w:divBdr>
                              <w:divsChild>
                                <w:div w:id="1776946627">
                                  <w:marLeft w:val="0"/>
                                  <w:marRight w:val="0"/>
                                  <w:marTop w:val="0"/>
                                  <w:marBottom w:val="0"/>
                                  <w:divBdr>
                                    <w:top w:val="none" w:sz="0" w:space="0" w:color="auto"/>
                                    <w:left w:val="none" w:sz="0" w:space="0" w:color="auto"/>
                                    <w:bottom w:val="none" w:sz="0" w:space="0" w:color="auto"/>
                                    <w:right w:val="none" w:sz="0" w:space="0" w:color="auto"/>
                                  </w:divBdr>
                                  <w:divsChild>
                                    <w:div w:id="1426220750">
                                      <w:marLeft w:val="0"/>
                                      <w:marRight w:val="0"/>
                                      <w:marTop w:val="0"/>
                                      <w:marBottom w:val="0"/>
                                      <w:divBdr>
                                        <w:top w:val="none" w:sz="0" w:space="0" w:color="auto"/>
                                        <w:left w:val="none" w:sz="0" w:space="0" w:color="auto"/>
                                        <w:bottom w:val="none" w:sz="0" w:space="0" w:color="auto"/>
                                        <w:right w:val="none" w:sz="0" w:space="0" w:color="auto"/>
                                      </w:divBdr>
                                      <w:divsChild>
                                        <w:div w:id="914435424">
                                          <w:marLeft w:val="0"/>
                                          <w:marRight w:val="0"/>
                                          <w:marTop w:val="0"/>
                                          <w:marBottom w:val="0"/>
                                          <w:divBdr>
                                            <w:top w:val="none" w:sz="0" w:space="0" w:color="auto"/>
                                            <w:left w:val="none" w:sz="0" w:space="0" w:color="auto"/>
                                            <w:bottom w:val="none" w:sz="0" w:space="0" w:color="auto"/>
                                            <w:right w:val="none" w:sz="0" w:space="0" w:color="auto"/>
                                          </w:divBdr>
                                        </w:div>
                                      </w:divsChild>
                                    </w:div>
                                    <w:div w:id="5188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lassroomc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135</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Commitment to Safeguarding</vt:lpstr>
    </vt:vector>
  </TitlesOfParts>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4</cp:revision>
  <dcterms:created xsi:type="dcterms:W3CDTF">2011-05-09T11:53:00Z</dcterms:created>
  <dcterms:modified xsi:type="dcterms:W3CDTF">2017-03-22T14:36:00Z</dcterms:modified>
</cp:coreProperties>
</file>